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15" w:rsidRPr="007932F0" w:rsidRDefault="00506BDB" w:rsidP="00533315">
      <w:pPr>
        <w:spacing w:after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</w:t>
      </w:r>
      <w:r w:rsidR="00236E95" w:rsidRPr="007932F0">
        <w:rPr>
          <w:sz w:val="32"/>
          <w:szCs w:val="32"/>
        </w:rPr>
        <w:t xml:space="preserve">eview of </w:t>
      </w:r>
      <w:r w:rsidR="002F2485" w:rsidRPr="007932F0">
        <w:rPr>
          <w:i/>
          <w:sz w:val="32"/>
          <w:szCs w:val="32"/>
        </w:rPr>
        <w:t>SMOKEY POKERSHIP</w:t>
      </w:r>
      <w:r w:rsidR="00533315" w:rsidRPr="007932F0">
        <w:rPr>
          <w:i/>
          <w:sz w:val="32"/>
          <w:szCs w:val="32"/>
        </w:rPr>
        <w:t>: Perform the Exhibition Space</w:t>
      </w:r>
    </w:p>
    <w:p w:rsidR="007932F0" w:rsidRPr="00993377" w:rsidRDefault="007932F0" w:rsidP="00533315">
      <w:pPr>
        <w:spacing w:after="0"/>
        <w:rPr>
          <w:sz w:val="26"/>
          <w:szCs w:val="26"/>
        </w:rPr>
      </w:pPr>
      <w:r>
        <w:rPr>
          <w:sz w:val="26"/>
          <w:szCs w:val="26"/>
        </w:rPr>
        <w:t>By Simon Donger</w:t>
      </w:r>
    </w:p>
    <w:p w:rsidR="002F2485" w:rsidRDefault="002F2485"/>
    <w:p w:rsidR="00D1379F" w:rsidRDefault="00A812AA" w:rsidP="008E7A43">
      <w:pPr>
        <w:jc w:val="both"/>
      </w:pPr>
      <w:r>
        <w:t>Despite the institutional ironing out of a</w:t>
      </w:r>
      <w:r w:rsidR="00FD614D">
        <w:t xml:space="preserve"> performative paradigm</w:t>
      </w:r>
      <w:r w:rsidR="008E7A43">
        <w:t xml:space="preserve"> in art</w:t>
      </w:r>
      <w:r w:rsidR="006A4603">
        <w:t>,</w:t>
      </w:r>
      <w:r w:rsidR="00B05A0E">
        <w:t xml:space="preserve"> </w:t>
      </w:r>
      <w:r w:rsidR="00DF24EA">
        <w:t>to draw</w:t>
      </w:r>
      <w:r w:rsidR="00554BB8">
        <w:t xml:space="preserve"> from performance and theatre continues to offer </w:t>
      </w:r>
      <w:r w:rsidR="00971369">
        <w:t xml:space="preserve">productive </w:t>
      </w:r>
      <w:r w:rsidR="00554BB8">
        <w:t>challenges to</w:t>
      </w:r>
      <w:r>
        <w:t xml:space="preserve"> predominant modes of practice</w:t>
      </w:r>
      <w:r w:rsidR="00554BB8">
        <w:t xml:space="preserve"> and understanding </w:t>
      </w:r>
      <w:r>
        <w:t>such as those</w:t>
      </w:r>
      <w:r w:rsidR="00D420A1">
        <w:t xml:space="preserve"> signalled by early per</w:t>
      </w:r>
      <w:r w:rsidR="002F6726">
        <w:t>formance art</w:t>
      </w:r>
      <w:r w:rsidR="00CE412B">
        <w:t xml:space="preserve">. This is the </w:t>
      </w:r>
      <w:r>
        <w:t>critical</w:t>
      </w:r>
      <w:r w:rsidR="00D1379F">
        <w:t xml:space="preserve"> </w:t>
      </w:r>
      <w:r w:rsidR="00CE412B">
        <w:t xml:space="preserve">premise of Sybille </w:t>
      </w:r>
      <w:proofErr w:type="spellStart"/>
      <w:r w:rsidR="00CE412B">
        <w:t>Omlin’s</w:t>
      </w:r>
      <w:proofErr w:type="spellEnd"/>
      <w:r w:rsidR="00CE412B">
        <w:t xml:space="preserve"> </w:t>
      </w:r>
      <w:r w:rsidR="00D420A1" w:rsidRPr="00533315">
        <w:rPr>
          <w:i/>
        </w:rPr>
        <w:t xml:space="preserve">Smokey </w:t>
      </w:r>
      <w:proofErr w:type="spellStart"/>
      <w:r w:rsidR="00D420A1" w:rsidRPr="00533315">
        <w:rPr>
          <w:i/>
        </w:rPr>
        <w:t>Pokership</w:t>
      </w:r>
      <w:proofErr w:type="spellEnd"/>
      <w:r w:rsidR="00D420A1">
        <w:rPr>
          <w:i/>
        </w:rPr>
        <w:t xml:space="preserve"> </w:t>
      </w:r>
      <w:r w:rsidR="00CE412B" w:rsidRPr="00CE412B">
        <w:t xml:space="preserve">as it </w:t>
      </w:r>
      <w:r w:rsidR="00D420A1" w:rsidRPr="00CE412B">
        <w:t>provides</w:t>
      </w:r>
      <w:r w:rsidR="00D420A1" w:rsidRPr="001D7244">
        <w:t xml:space="preserve"> </w:t>
      </w:r>
      <w:r w:rsidR="00D420A1">
        <w:t xml:space="preserve">an important </w:t>
      </w:r>
      <w:r w:rsidR="00CC04EE">
        <w:t>account of this</w:t>
      </w:r>
      <w:r>
        <w:t xml:space="preserve"> </w:t>
      </w:r>
      <w:r w:rsidR="00D420A1">
        <w:t>restless</w:t>
      </w:r>
      <w:r w:rsidR="00CC04EE">
        <w:t xml:space="preserve"> legacy</w:t>
      </w:r>
      <w:r w:rsidR="00D420A1">
        <w:t xml:space="preserve"> beyond the veil </w:t>
      </w:r>
      <w:r w:rsidR="000145B8">
        <w:t xml:space="preserve">of </w:t>
      </w:r>
      <w:r w:rsidR="00CC04EE">
        <w:t xml:space="preserve">normative </w:t>
      </w:r>
      <w:r w:rsidR="00565E42">
        <w:t>absorption</w:t>
      </w:r>
      <w:r w:rsidR="00CC04EE">
        <w:t>.</w:t>
      </w:r>
    </w:p>
    <w:p w:rsidR="00E52EA1" w:rsidRDefault="00D1379F" w:rsidP="008E7A43">
      <w:pPr>
        <w:jc w:val="both"/>
      </w:pPr>
      <w:r>
        <w:t>P</w:t>
      </w:r>
      <w:r w:rsidR="00366E17">
        <w:t xml:space="preserve">rimarily concerned with </w:t>
      </w:r>
      <w:r w:rsidR="00CC04EE">
        <w:t>issues</w:t>
      </w:r>
      <w:r w:rsidR="00366E17">
        <w:t xml:space="preserve"> </w:t>
      </w:r>
      <w:r w:rsidR="00CC04EE">
        <w:t>resulting from</w:t>
      </w:r>
      <w:r w:rsidR="00366E17">
        <w:t xml:space="preserve"> the translation of performative and theatrical phenomena in artistic and curatorial practices,</w:t>
      </w:r>
      <w:r w:rsidR="00C873F4">
        <w:t xml:space="preserve"> the text</w:t>
      </w:r>
      <w:r w:rsidR="00CC04EE">
        <w:t>s in the book challenge dominant conceptions</w:t>
      </w:r>
      <w:r w:rsidR="00C873F4">
        <w:t xml:space="preserve"> </w:t>
      </w:r>
      <w:r w:rsidR="00CC04EE">
        <w:t>of</w:t>
      </w:r>
      <w:r w:rsidR="00C873F4">
        <w:t xml:space="preserve"> key topics</w:t>
      </w:r>
      <w:r w:rsidR="00CC04EE">
        <w:t xml:space="preserve"> such as</w:t>
      </w:r>
      <w:r w:rsidR="00C873F4">
        <w:t xml:space="preserve"> perfo</w:t>
      </w:r>
      <w:r w:rsidR="004027DE">
        <w:t xml:space="preserve">rmativity, </w:t>
      </w:r>
      <w:r w:rsidR="000804AC">
        <w:t>participation</w:t>
      </w:r>
      <w:r w:rsidR="00C873F4">
        <w:t>, relationality</w:t>
      </w:r>
      <w:r w:rsidR="000804AC">
        <w:t xml:space="preserve"> and discursivity</w:t>
      </w:r>
      <w:r w:rsidR="00C609C1">
        <w:t>. As the book progresses, theoretical knowledge is increasingly complemented by</w:t>
      </w:r>
      <w:r w:rsidR="00CC04EE">
        <w:t xml:space="preserve"> and substituted with</w:t>
      </w:r>
      <w:r w:rsidR="00C609C1">
        <w:t xml:space="preserve"> practical knowledge, concluding with the visual documentation of an exhibition that ended with a symposium from which the texts are issued. The book’s </w:t>
      </w:r>
      <w:r w:rsidR="004C1E70">
        <w:t>structural emphasis on practice as a series of</w:t>
      </w:r>
      <w:r w:rsidR="00C609C1">
        <w:t xml:space="preserve"> </w:t>
      </w:r>
      <w:r w:rsidR="00890CD7">
        <w:t xml:space="preserve">processual </w:t>
      </w:r>
      <w:r w:rsidR="004C1E70">
        <w:t xml:space="preserve">and experimental </w:t>
      </w:r>
      <w:r w:rsidR="00C609C1">
        <w:t>action</w:t>
      </w:r>
      <w:r w:rsidR="00890CD7">
        <w:t>s</w:t>
      </w:r>
      <w:r w:rsidR="004C1E70">
        <w:t xml:space="preserve"> </w:t>
      </w:r>
      <w:r w:rsidR="00C609C1">
        <w:t xml:space="preserve">underlines a </w:t>
      </w:r>
      <w:r w:rsidR="004C1E70">
        <w:t>radical</w:t>
      </w:r>
      <w:r w:rsidR="00C609C1">
        <w:t xml:space="preserve"> </w:t>
      </w:r>
      <w:r w:rsidR="004C1E70">
        <w:t>proposal for</w:t>
      </w:r>
      <w:r w:rsidR="004027DE">
        <w:t xml:space="preserve"> </w:t>
      </w:r>
      <w:r w:rsidR="004C1E70">
        <w:t>‘</w:t>
      </w:r>
      <w:r w:rsidR="00D15F50">
        <w:t xml:space="preserve">a rhythmic No […] </w:t>
      </w:r>
      <w:r w:rsidR="004C1E70">
        <w:t xml:space="preserve">acting without mandate […] dis/engagement […] conflictual participation […] </w:t>
      </w:r>
      <w:r w:rsidR="004027DE">
        <w:t>irritation</w:t>
      </w:r>
      <w:r w:rsidR="004C1E70">
        <w:t xml:space="preserve"> as a creative force’ (Katya Garcia-Anton, p.30</w:t>
      </w:r>
      <w:r w:rsidR="00D15F50">
        <w:t>,32</w:t>
      </w:r>
      <w:r w:rsidR="004C1E70">
        <w:t>)</w:t>
      </w:r>
      <w:r w:rsidR="004027DE">
        <w:t xml:space="preserve">. Thus, rather than attempting at formulating another conception of performativity in art, the </w:t>
      </w:r>
      <w:r w:rsidR="00971369">
        <w:t>book</w:t>
      </w:r>
      <w:r w:rsidR="004027DE">
        <w:t xml:space="preserve"> seek</w:t>
      </w:r>
      <w:r w:rsidR="00890CD7">
        <w:t>s</w:t>
      </w:r>
      <w:r w:rsidR="004027DE">
        <w:t xml:space="preserve"> to constructively</w:t>
      </w:r>
      <w:r w:rsidR="00890CD7">
        <w:t xml:space="preserve"> expose and play out the problems at the heart of any </w:t>
      </w:r>
      <w:r w:rsidR="00D15F50">
        <w:t>interrogative</w:t>
      </w:r>
      <w:r w:rsidR="00890CD7">
        <w:t xml:space="preserve"> approach. It does so by disentangling</w:t>
      </w:r>
      <w:r w:rsidR="004027DE">
        <w:t xml:space="preserve"> one by one </w:t>
      </w:r>
      <w:r w:rsidR="00890CD7">
        <w:t>key current discourses and trends</w:t>
      </w:r>
      <w:r w:rsidR="004027DE">
        <w:t xml:space="preserve">. </w:t>
      </w:r>
      <w:r w:rsidR="00971369">
        <w:t xml:space="preserve">Against the ideological </w:t>
      </w:r>
      <w:r w:rsidR="00F228AC">
        <w:t>settlement</w:t>
      </w:r>
      <w:r w:rsidR="00971369">
        <w:t xml:space="preserve"> of so called participatory art, relational art, interactive art, immersive art, etc…. </w:t>
      </w:r>
      <w:r w:rsidR="00971369" w:rsidRPr="00971369">
        <w:rPr>
          <w:i/>
        </w:rPr>
        <w:t xml:space="preserve">Smokey </w:t>
      </w:r>
      <w:proofErr w:type="spellStart"/>
      <w:r w:rsidR="00971369" w:rsidRPr="00971369">
        <w:rPr>
          <w:i/>
        </w:rPr>
        <w:t>Pokership</w:t>
      </w:r>
      <w:proofErr w:type="spellEnd"/>
      <w:r w:rsidR="00971369">
        <w:t xml:space="preserve"> examines the unresolved </w:t>
      </w:r>
      <w:r w:rsidR="00F228AC">
        <w:t>problems posed by early</w:t>
      </w:r>
      <w:r w:rsidR="00022BD7">
        <w:t xml:space="preserve"> performative art</w:t>
      </w:r>
      <w:r w:rsidR="00F228AC">
        <w:t xml:space="preserve"> as part of contemporary practices (artistic and curatorial) which pursue</w:t>
      </w:r>
      <w:r w:rsidR="00AE2311">
        <w:t xml:space="preserve"> addressing these problems</w:t>
      </w:r>
      <w:r w:rsidR="00F228AC">
        <w:t>. Indeed, the</w:t>
      </w:r>
      <w:r w:rsidR="00AE2311">
        <w:t xml:space="preserve"> overlapping of performance and art is the collision of two related yet differing structures of artists, curators and audiences’ agency, thereby teasing out problems that</w:t>
      </w:r>
      <w:r w:rsidR="00E52EA1">
        <w:t xml:space="preserve"> strongly resonate with broader</w:t>
      </w:r>
      <w:r w:rsidR="00AE2311">
        <w:t xml:space="preserve"> and continuing socio-political issues of agency. </w:t>
      </w:r>
      <w:r w:rsidR="00E52EA1">
        <w:t>To this</w:t>
      </w:r>
      <w:r w:rsidR="00AE2311">
        <w:t xml:space="preserve"> comprehensive</w:t>
      </w:r>
      <w:r w:rsidR="00E52EA1">
        <w:t xml:space="preserve"> and</w:t>
      </w:r>
      <w:r w:rsidR="00AE2311">
        <w:t xml:space="preserve"> dissident end, the book constitutes a </w:t>
      </w:r>
      <w:r w:rsidR="004027DE">
        <w:t xml:space="preserve">series </w:t>
      </w:r>
      <w:r w:rsidR="00890CD7">
        <w:t xml:space="preserve">of </w:t>
      </w:r>
      <w:r w:rsidR="00E7137B">
        <w:t>dynamic contentions</w:t>
      </w:r>
      <w:r w:rsidR="004027DE">
        <w:t xml:space="preserve"> </w:t>
      </w:r>
      <w:r w:rsidR="00E52EA1">
        <w:t>in order to posit</w:t>
      </w:r>
      <w:r w:rsidR="00C649A3">
        <w:t xml:space="preserve"> </w:t>
      </w:r>
      <w:r w:rsidR="00E52EA1">
        <w:t>a disordering and</w:t>
      </w:r>
      <w:r w:rsidR="0053776F">
        <w:t xml:space="preserve"> e</w:t>
      </w:r>
      <w:r w:rsidR="00E52EA1">
        <w:t xml:space="preserve">ver-mutating praxis at its core. </w:t>
      </w:r>
    </w:p>
    <w:p w:rsidR="0075557D" w:rsidRDefault="008644E6" w:rsidP="00366E17">
      <w:pPr>
        <w:jc w:val="both"/>
      </w:pPr>
      <w:r>
        <w:t>Wherein</w:t>
      </w:r>
      <w:r w:rsidR="00022BD7">
        <w:t xml:space="preserve"> the normative reduction </w:t>
      </w:r>
      <w:r w:rsidR="00E52EA1">
        <w:t>of performance art</w:t>
      </w:r>
      <w:r w:rsidR="00022BD7">
        <w:t xml:space="preserve"> ‘the anarchic element of the life act is subdued through this transformation, the encounter of an event, where possibilities can never be completely controlled, is lost’ (</w:t>
      </w:r>
      <w:proofErr w:type="spellStart"/>
      <w:r w:rsidR="00022BD7">
        <w:t>Dorothee</w:t>
      </w:r>
      <w:proofErr w:type="spellEnd"/>
      <w:r w:rsidR="00022BD7">
        <w:t xml:space="preserve"> Richter, p.59), </w:t>
      </w:r>
      <w:r>
        <w:t>a performative praxis here would require</w:t>
      </w:r>
      <w:r w:rsidR="0053776F">
        <w:t xml:space="preserve"> its a</w:t>
      </w:r>
      <w:r>
        <w:t xml:space="preserve">ctors (artists, curators and audiences) </w:t>
      </w:r>
      <w:r w:rsidR="0053776F">
        <w:t>to constantly re</w:t>
      </w:r>
      <w:r w:rsidR="00D15F50">
        <w:t>visit</w:t>
      </w:r>
      <w:r w:rsidR="0053776F">
        <w:t xml:space="preserve"> the structures</w:t>
      </w:r>
      <w:r w:rsidR="000804AC">
        <w:t xml:space="preserve"> of their</w:t>
      </w:r>
      <w:r w:rsidR="00C3010F">
        <w:t xml:space="preserve"> agency and related</w:t>
      </w:r>
      <w:r w:rsidR="000804AC">
        <w:t xml:space="preserve"> processes ‘within an ongoing, non-linear discourse that is bound to negotiate its format again the day after’ (Federica Martini, p.42)</w:t>
      </w:r>
      <w:r w:rsidR="00C3010F">
        <w:t>. And alt</w:t>
      </w:r>
      <w:r w:rsidR="00D1379F">
        <w:t xml:space="preserve">hough drawn from </w:t>
      </w:r>
      <w:r w:rsidR="00565E42">
        <w:t>performance, this</w:t>
      </w:r>
      <w:r w:rsidR="00D1379F">
        <w:t xml:space="preserve"> understanding of the event is </w:t>
      </w:r>
      <w:r w:rsidR="00D15F50">
        <w:t>not easily found</w:t>
      </w:r>
      <w:r w:rsidR="00565E42">
        <w:t xml:space="preserve"> in theatre practice</w:t>
      </w:r>
      <w:r w:rsidR="00D1379F">
        <w:t xml:space="preserve">. Theatre </w:t>
      </w:r>
      <w:r w:rsidR="004B5C29">
        <w:t xml:space="preserve">too </w:t>
      </w:r>
      <w:r w:rsidR="00D1379F">
        <w:t>has come to</w:t>
      </w:r>
      <w:r w:rsidR="00565E42">
        <w:t xml:space="preserve"> loudly</w:t>
      </w:r>
      <w:r w:rsidR="00D1379F">
        <w:t xml:space="preserve"> embrace other disciplines and foster </w:t>
      </w:r>
      <w:r w:rsidR="00565E42">
        <w:t xml:space="preserve">some kind of </w:t>
      </w:r>
      <w:proofErr w:type="spellStart"/>
      <w:r w:rsidR="00D1379F">
        <w:t>interdisciplinarity</w:t>
      </w:r>
      <w:proofErr w:type="spellEnd"/>
      <w:r w:rsidR="00D1379F">
        <w:t xml:space="preserve"> at the heart of any respectable contemporary practice. </w:t>
      </w:r>
      <w:r w:rsidR="00565E42">
        <w:t xml:space="preserve">Yet, the </w:t>
      </w:r>
      <w:r w:rsidR="004B5C29">
        <w:t xml:space="preserve">‘anarchic element of life’ lingering in </w:t>
      </w:r>
      <w:proofErr w:type="spellStart"/>
      <w:r w:rsidR="004B5C29">
        <w:t>interdisciplinarity</w:t>
      </w:r>
      <w:proofErr w:type="spellEnd"/>
      <w:r w:rsidR="004B5C29">
        <w:t xml:space="preserve"> (to be in-between disciplines surely is for the least an opportunity to elude both </w:t>
      </w:r>
      <w:r w:rsidR="00565E42">
        <w:t>ideological orders</w:t>
      </w:r>
      <w:r w:rsidR="004B5C29">
        <w:t xml:space="preserve">) has been </w:t>
      </w:r>
      <w:r w:rsidR="00565E42">
        <w:t>settled</w:t>
      </w:r>
      <w:r w:rsidR="004B5C29">
        <w:t xml:space="preserve"> under a</w:t>
      </w:r>
      <w:r w:rsidR="00565E42">
        <w:t>n institutional</w:t>
      </w:r>
      <w:r w:rsidR="004B5C29">
        <w:t xml:space="preserve"> </w:t>
      </w:r>
      <w:r w:rsidR="00565E42">
        <w:t xml:space="preserve">umbrella which seeks to capture other disciplines within the most conservative theatrical ideology (thereby </w:t>
      </w:r>
      <w:r w:rsidR="00EB2738">
        <w:t>re-actualizing</w:t>
      </w:r>
      <w:r w:rsidR="00565E42">
        <w:t xml:space="preserve"> </w:t>
      </w:r>
      <w:r w:rsidR="00EB2738">
        <w:t>traditional orders through the disguise of contemporaneity).</w:t>
      </w:r>
      <w:r w:rsidR="00C3010F">
        <w:t xml:space="preserve"> Thus</w:t>
      </w:r>
      <w:r w:rsidR="008943CE">
        <w:t>, just like art</w:t>
      </w:r>
      <w:r w:rsidR="00217BAE">
        <w:t xml:space="preserve"> can</w:t>
      </w:r>
      <w:r w:rsidR="008943CE">
        <w:t xml:space="preserve"> draw from performance to openly introduce and subtly fail to allow the disruption and transformation of the viewer’s </w:t>
      </w:r>
      <w:r w:rsidR="00C3010F">
        <w:t>agency</w:t>
      </w:r>
      <w:r w:rsidR="00217BAE">
        <w:t xml:space="preserve">, theatre can draw from digital media/interaction to introduce forms of audience immersion that are highly prescribed and didactic </w:t>
      </w:r>
      <w:r w:rsidR="00217BAE">
        <w:lastRenderedPageBreak/>
        <w:t>in terms of interac</w:t>
      </w:r>
      <w:r w:rsidR="006E7CB8">
        <w:t>tive pote</w:t>
      </w:r>
      <w:r w:rsidR="00C3010F">
        <w:t>ntial. To some</w:t>
      </w:r>
      <w:r w:rsidR="006E7CB8">
        <w:t xml:space="preserve"> great</w:t>
      </w:r>
      <w:r w:rsidR="00C3010F">
        <w:t>er</w:t>
      </w:r>
      <w:r w:rsidR="006E7CB8">
        <w:t xml:space="preserve"> extent,</w:t>
      </w:r>
      <w:r w:rsidR="00217BAE">
        <w:t xml:space="preserve"> these deceptive disavowals </w:t>
      </w:r>
      <w:r w:rsidR="006E7CB8">
        <w:t>are issued from their allegiance to larger forces at play.</w:t>
      </w:r>
      <w:r w:rsidR="008943CE">
        <w:t xml:space="preserve"> </w:t>
      </w:r>
      <w:r w:rsidR="006E7CB8">
        <w:t>T</w:t>
      </w:r>
      <w:r w:rsidR="00EB2738">
        <w:t xml:space="preserve">heatre’s connivance in </w:t>
      </w:r>
      <w:r w:rsidR="00836FEE">
        <w:t>production processes in par with the mass production model</w:t>
      </w:r>
      <w:r w:rsidR="00EB2738">
        <w:t xml:space="preserve"> (fast-paced/short-lived, outcome-oriented, wasteful, etc….)</w:t>
      </w:r>
      <w:r w:rsidR="00D502E5">
        <w:t xml:space="preserve"> is </w:t>
      </w:r>
      <w:r w:rsidR="006E7CB8">
        <w:t>increasingly covered up by</w:t>
      </w:r>
      <w:r w:rsidR="00D502E5">
        <w:t xml:space="preserve"> </w:t>
      </w:r>
      <w:r w:rsidR="006E7CB8">
        <w:t>concerns with</w:t>
      </w:r>
      <w:r w:rsidR="00D502E5">
        <w:t xml:space="preserve"> sustainability (material, creative, financial, cultural)</w:t>
      </w:r>
      <w:r w:rsidR="00836FEE">
        <w:t>.</w:t>
      </w:r>
      <w:r w:rsidR="00D12F7E">
        <w:t xml:space="preserve"> </w:t>
      </w:r>
      <w:r w:rsidR="00C3010F">
        <w:t>E</w:t>
      </w:r>
      <w:r w:rsidR="006E7CB8">
        <w:t xml:space="preserve">ffective economy/ecology would require </w:t>
      </w:r>
      <w:r w:rsidR="00C3010F">
        <w:t>radical</w:t>
      </w:r>
      <w:r w:rsidR="006E7CB8">
        <w:t xml:space="preserve"> </w:t>
      </w:r>
      <w:r w:rsidR="0075557D">
        <w:t>revisions of the production process</w:t>
      </w:r>
      <w:r w:rsidR="00C3010F">
        <w:t xml:space="preserve"> in line with</w:t>
      </w:r>
      <w:r w:rsidR="006E7CB8">
        <w:t xml:space="preserve"> </w:t>
      </w:r>
      <w:proofErr w:type="spellStart"/>
      <w:r w:rsidR="006E7CB8">
        <w:t>Omlin</w:t>
      </w:r>
      <w:r w:rsidR="00C3010F">
        <w:t>’s</w:t>
      </w:r>
      <w:proofErr w:type="spellEnd"/>
      <w:r w:rsidR="00C3010F">
        <w:t xml:space="preserve"> proposal for practice to be</w:t>
      </w:r>
      <w:r w:rsidR="0075557D">
        <w:t xml:space="preserve"> a </w:t>
      </w:r>
      <w:r w:rsidR="00D52B65">
        <w:t xml:space="preserve">transformative </w:t>
      </w:r>
      <w:r w:rsidR="0075557D">
        <w:t>‘concatenation [</w:t>
      </w:r>
      <w:r w:rsidR="00D52B65">
        <w:t xml:space="preserve">, </w:t>
      </w:r>
      <w:r w:rsidR="0075557D">
        <w:t>a] relay of events and spaces</w:t>
      </w:r>
      <w:r w:rsidR="00D52B65">
        <w:t xml:space="preserve"> [, a] research</w:t>
      </w:r>
      <w:r w:rsidR="0075557D">
        <w:t>’ (</w:t>
      </w:r>
      <w:proofErr w:type="spellStart"/>
      <w:r w:rsidR="0075557D">
        <w:t>Sibylle</w:t>
      </w:r>
      <w:proofErr w:type="spellEnd"/>
      <w:r w:rsidR="0075557D">
        <w:t xml:space="preserve"> </w:t>
      </w:r>
      <w:proofErr w:type="spellStart"/>
      <w:r w:rsidR="0075557D">
        <w:t>Omlin</w:t>
      </w:r>
      <w:proofErr w:type="spellEnd"/>
      <w:r w:rsidR="0075557D">
        <w:t>, p. 84)</w:t>
      </w:r>
      <w:r w:rsidR="00C3010F">
        <w:t>.</w:t>
      </w:r>
      <w:r w:rsidR="0075557D">
        <w:t xml:space="preserve"> </w:t>
      </w:r>
    </w:p>
    <w:p w:rsidR="00836FEE" w:rsidRDefault="00D52B65" w:rsidP="00366E17">
      <w:pPr>
        <w:jc w:val="both"/>
      </w:pPr>
      <w:r w:rsidRPr="00D502E5">
        <w:rPr>
          <w:i/>
        </w:rPr>
        <w:t xml:space="preserve">Smokey </w:t>
      </w:r>
      <w:proofErr w:type="spellStart"/>
      <w:r w:rsidRPr="00D502E5">
        <w:rPr>
          <w:i/>
        </w:rPr>
        <w:t>Pokership</w:t>
      </w:r>
      <w:proofErr w:type="spellEnd"/>
      <w:r>
        <w:rPr>
          <w:i/>
        </w:rPr>
        <w:t xml:space="preserve"> </w:t>
      </w:r>
      <w:r w:rsidR="004C5C07">
        <w:t xml:space="preserve">tenders a </w:t>
      </w:r>
      <w:r w:rsidR="00C3010F">
        <w:t>dialogic</w:t>
      </w:r>
      <w:r w:rsidR="004C5C07">
        <w:t xml:space="preserve"> concatenation where</w:t>
      </w:r>
      <w:r w:rsidR="00E7137B">
        <w:t>in</w:t>
      </w:r>
      <w:r w:rsidR="004C5C07">
        <w:t xml:space="preserve"> the art</w:t>
      </w:r>
      <w:r w:rsidR="00E7137B">
        <w:t xml:space="preserve"> world</w:t>
      </w:r>
      <w:r w:rsidR="008644E6">
        <w:t>’</w:t>
      </w:r>
      <w:r w:rsidR="00E7137B">
        <w:t xml:space="preserve">s assumptions about </w:t>
      </w:r>
      <w:r w:rsidR="004C5C07">
        <w:t xml:space="preserve">performance, installation, participation, relation and discourse </w:t>
      </w:r>
      <w:r w:rsidR="00E7137B">
        <w:t>are suspended</w:t>
      </w:r>
      <w:r w:rsidR="004C5C07">
        <w:t xml:space="preserve">, going as far as rejecting the positioning of art institutions as </w:t>
      </w:r>
      <w:r w:rsidR="008644E6">
        <w:t>socio-</w:t>
      </w:r>
      <w:r w:rsidR="004C5C07">
        <w:t>cultural illuminators</w:t>
      </w:r>
      <w:r w:rsidR="00C3010F">
        <w:t xml:space="preserve"> to proffer ‘a more conversational institutional voice’ (Barnaby Drabble, p.47).</w:t>
      </w:r>
      <w:r w:rsidR="004C5C07">
        <w:t xml:space="preserve"> </w:t>
      </w:r>
      <w:r w:rsidR="00C3010F">
        <w:t>By</w:t>
      </w:r>
      <w:r w:rsidR="004C5C07">
        <w:t xml:space="preserve"> </w:t>
      </w:r>
      <w:r w:rsidR="00D0506E">
        <w:t>deflect</w:t>
      </w:r>
      <w:r w:rsidR="00C3010F">
        <w:t>ing</w:t>
      </w:r>
      <w:r w:rsidR="00D0506E">
        <w:t xml:space="preserve"> </w:t>
      </w:r>
      <w:r w:rsidR="004C5C07">
        <w:t>institutional</w:t>
      </w:r>
      <w:r w:rsidR="00D0506E">
        <w:t>ization from any</w:t>
      </w:r>
      <w:r w:rsidR="004C5C07">
        <w:t xml:space="preserve"> claim to knowledge and power (as markers of a more </w:t>
      </w:r>
      <w:r w:rsidR="00C3010F">
        <w:t>than dubious form of democracy),</w:t>
      </w:r>
      <w:r w:rsidR="00432024">
        <w:t xml:space="preserve"> performative art can nurture</w:t>
      </w:r>
      <w:r w:rsidR="00C3010F">
        <w:t xml:space="preserve"> discursive</w:t>
      </w:r>
      <w:r w:rsidR="00D0506E">
        <w:t xml:space="preserve"> uncertainty </w:t>
      </w:r>
      <w:r w:rsidR="00432024">
        <w:t>to accommodate the reconfiguration of its conversational agents</w:t>
      </w:r>
      <w:r w:rsidR="00D0506E">
        <w:t>.</w:t>
      </w:r>
      <w:r w:rsidR="001A32A2">
        <w:t xml:space="preserve"> </w:t>
      </w:r>
      <w:r w:rsidR="00A93B6C">
        <w:t xml:space="preserve">In return, and from the perspective of theatre practitioners (makers and producers), the book exerts argumentative pressure over key aspects of </w:t>
      </w:r>
      <w:r w:rsidR="00432024">
        <w:t>theatre</w:t>
      </w:r>
      <w:r w:rsidR="00A93B6C">
        <w:t xml:space="preserve"> practice </w:t>
      </w:r>
      <w:r w:rsidR="00E7137B">
        <w:t xml:space="preserve">that are now </w:t>
      </w:r>
      <w:r w:rsidR="00D12F7E">
        <w:t>more than ever due</w:t>
      </w:r>
      <w:r w:rsidR="00E7137B">
        <w:t xml:space="preserve"> to address</w:t>
      </w:r>
      <w:r w:rsidR="00432024">
        <w:t xml:space="preserve"> thanks to, and</w:t>
      </w:r>
      <w:r w:rsidR="00D12F7E">
        <w:t xml:space="preserve"> as </w:t>
      </w:r>
      <w:r w:rsidR="00E7137B">
        <w:t xml:space="preserve">another kind of responsive companionship to </w:t>
      </w:r>
      <w:r w:rsidR="00A93B6C" w:rsidRPr="00D502E5">
        <w:rPr>
          <w:i/>
        </w:rPr>
        <w:t xml:space="preserve">Smokey </w:t>
      </w:r>
      <w:proofErr w:type="spellStart"/>
      <w:r w:rsidR="00A93B6C" w:rsidRPr="00D502E5">
        <w:rPr>
          <w:i/>
        </w:rPr>
        <w:t>Pokership</w:t>
      </w:r>
      <w:proofErr w:type="spellEnd"/>
      <w:r w:rsidR="00A93B6C">
        <w:rPr>
          <w:i/>
        </w:rPr>
        <w:t>.</w:t>
      </w:r>
    </w:p>
    <w:p w:rsidR="00533315" w:rsidRDefault="00533315"/>
    <w:sectPr w:rsidR="00533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85"/>
    <w:rsid w:val="00001683"/>
    <w:rsid w:val="000145B8"/>
    <w:rsid w:val="00022BD7"/>
    <w:rsid w:val="000411FC"/>
    <w:rsid w:val="000804AC"/>
    <w:rsid w:val="001A32A2"/>
    <w:rsid w:val="001D7244"/>
    <w:rsid w:val="00217BAE"/>
    <w:rsid w:val="00236E95"/>
    <w:rsid w:val="00253632"/>
    <w:rsid w:val="002F2485"/>
    <w:rsid w:val="002F6726"/>
    <w:rsid w:val="00343059"/>
    <w:rsid w:val="003637C1"/>
    <w:rsid w:val="00366E17"/>
    <w:rsid w:val="003C79DC"/>
    <w:rsid w:val="003E558F"/>
    <w:rsid w:val="004027DE"/>
    <w:rsid w:val="00432024"/>
    <w:rsid w:val="004B5C29"/>
    <w:rsid w:val="004C1E70"/>
    <w:rsid w:val="004C2997"/>
    <w:rsid w:val="004C5C07"/>
    <w:rsid w:val="00506BDB"/>
    <w:rsid w:val="00533315"/>
    <w:rsid w:val="0053776F"/>
    <w:rsid w:val="00554BB8"/>
    <w:rsid w:val="00565E42"/>
    <w:rsid w:val="006461DD"/>
    <w:rsid w:val="00661C4D"/>
    <w:rsid w:val="006A4603"/>
    <w:rsid w:val="006E7CB8"/>
    <w:rsid w:val="00703BF3"/>
    <w:rsid w:val="0075557D"/>
    <w:rsid w:val="007932F0"/>
    <w:rsid w:val="007C42CA"/>
    <w:rsid w:val="007F5A6C"/>
    <w:rsid w:val="00836FEE"/>
    <w:rsid w:val="008644E6"/>
    <w:rsid w:val="00890CD7"/>
    <w:rsid w:val="008943CE"/>
    <w:rsid w:val="00895649"/>
    <w:rsid w:val="008E7A43"/>
    <w:rsid w:val="00971369"/>
    <w:rsid w:val="00993377"/>
    <w:rsid w:val="00A63AA2"/>
    <w:rsid w:val="00A8051C"/>
    <w:rsid w:val="00A812AA"/>
    <w:rsid w:val="00A93B6C"/>
    <w:rsid w:val="00AE2311"/>
    <w:rsid w:val="00B05A0E"/>
    <w:rsid w:val="00C3010F"/>
    <w:rsid w:val="00C609C1"/>
    <w:rsid w:val="00C649A3"/>
    <w:rsid w:val="00C82D21"/>
    <w:rsid w:val="00C83E5F"/>
    <w:rsid w:val="00C873F4"/>
    <w:rsid w:val="00CC04EE"/>
    <w:rsid w:val="00CE412B"/>
    <w:rsid w:val="00D0506E"/>
    <w:rsid w:val="00D12F7E"/>
    <w:rsid w:val="00D1379F"/>
    <w:rsid w:val="00D15F50"/>
    <w:rsid w:val="00D420A1"/>
    <w:rsid w:val="00D502E5"/>
    <w:rsid w:val="00D52B65"/>
    <w:rsid w:val="00DF16A1"/>
    <w:rsid w:val="00DF24EA"/>
    <w:rsid w:val="00E52EA1"/>
    <w:rsid w:val="00E7137B"/>
    <w:rsid w:val="00EA62D6"/>
    <w:rsid w:val="00EB2738"/>
    <w:rsid w:val="00F10272"/>
    <w:rsid w:val="00F202B3"/>
    <w:rsid w:val="00F228AC"/>
    <w:rsid w:val="00F524D1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E3D66-79A6-4E8A-94E7-80404D50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722F-EDEF-445E-9406-650A3114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Helen Davies</cp:lastModifiedBy>
  <cp:revision>2</cp:revision>
  <dcterms:created xsi:type="dcterms:W3CDTF">2017-12-19T13:36:00Z</dcterms:created>
  <dcterms:modified xsi:type="dcterms:W3CDTF">2017-12-19T13:36:00Z</dcterms:modified>
</cp:coreProperties>
</file>